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0D" w:rsidRPr="00827236" w:rsidRDefault="00C04836">
      <w:pPr>
        <w:spacing w:line="360" w:lineRule="auto"/>
        <w:jc w:val="center"/>
        <w:rPr>
          <w:rFonts w:ascii="Arial" w:hAnsi="Arial" w:cs="Arial"/>
          <w:b/>
          <w:bCs/>
        </w:rPr>
      </w:pPr>
      <w:r w:rsidRPr="00827236">
        <w:rPr>
          <w:rFonts w:ascii="Arial" w:hAnsi="Arial" w:cs="Arial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9E660D" w:rsidRPr="00827236" w:rsidRDefault="00C04836">
      <w:pPr>
        <w:bidi/>
        <w:spacing w:line="360" w:lineRule="auto"/>
        <w:rPr>
          <w:rFonts w:ascii="Arial" w:hAnsi="Arial" w:cs="Arial"/>
          <w:b/>
          <w:bCs/>
        </w:rPr>
      </w:pPr>
      <w:proofErr w:type="gramStart"/>
      <w:r w:rsidRPr="00827236">
        <w:rPr>
          <w:rFonts w:ascii="Arial" w:hAnsi="Arial" w:cs="Arial"/>
          <w:b/>
          <w:bCs/>
          <w:sz w:val="28"/>
          <w:szCs w:val="28"/>
          <w:rtl/>
          <w:lang w:bidi="ar-DZ"/>
        </w:rPr>
        <w:t>وزارة</w:t>
      </w:r>
      <w:proofErr w:type="gramEnd"/>
      <w:r w:rsidRPr="00827236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التعليم العالي والبحث العلمي                                       ……………………………….     </w:t>
      </w:r>
    </w:p>
    <w:p w:rsidR="009E660D" w:rsidRPr="00827236" w:rsidRDefault="00C04836" w:rsidP="00827236">
      <w:pPr>
        <w:spacing w:line="360" w:lineRule="auto"/>
        <w:jc w:val="right"/>
        <w:rPr>
          <w:rFonts w:ascii="Arial" w:hAnsi="Arial" w:cs="Arial"/>
          <w:b/>
          <w:bCs/>
        </w:rPr>
      </w:pPr>
      <w:r w:rsidRPr="00827236">
        <w:rPr>
          <w:rFonts w:ascii="Arial" w:hAnsi="Arial" w:cs="Arial"/>
          <w:b/>
          <w:bCs/>
          <w:sz w:val="28"/>
          <w:szCs w:val="28"/>
          <w:rtl/>
          <w:lang w:bidi="ar-DZ"/>
        </w:rPr>
        <w:t>جامعة ابن خلدون –تيارت</w:t>
      </w:r>
      <w:r w:rsidR="00827236" w:rsidRPr="00827236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                                                ................................</w:t>
      </w:r>
      <w:r w:rsidRPr="00827236">
        <w:rPr>
          <w:rFonts w:ascii="Arial" w:hAnsi="Arial" w:cs="Arial"/>
          <w:b/>
          <w:bCs/>
          <w:sz w:val="28"/>
          <w:szCs w:val="28"/>
          <w:lang w:bidi="ar-DZ"/>
        </w:rPr>
        <w:t xml:space="preserve">                                                                         </w:t>
      </w:r>
    </w:p>
    <w:p w:rsidR="009E660D" w:rsidRDefault="00C04836" w:rsidP="0082723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الرقم:             /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ج.ت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>/</w:t>
      </w:r>
      <w:r w:rsidR="00827236">
        <w:rPr>
          <w:rFonts w:ascii="Arial" w:hAnsi="Arial" w:cs="Arial" w:hint="cs"/>
          <w:sz w:val="28"/>
          <w:szCs w:val="28"/>
          <w:rtl/>
          <w:lang w:bidi="ar-DZ"/>
        </w:rPr>
        <w:t>2024</w:t>
      </w:r>
    </w:p>
    <w:p w:rsidR="009E660D" w:rsidRDefault="009E660D">
      <w:pPr>
        <w:spacing w:line="360" w:lineRule="auto"/>
        <w:jc w:val="center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48"/>
          <w:szCs w:val="48"/>
          <w:rtl/>
          <w:lang w:bidi="ar-DZ"/>
        </w:rPr>
        <w:t>اتفاقية</w:t>
      </w:r>
      <w:proofErr w:type="gramEnd"/>
      <w:r>
        <w:rPr>
          <w:rFonts w:ascii="Arial" w:hAnsi="Arial" w:cs="Arial"/>
          <w:b/>
          <w:bCs/>
          <w:sz w:val="48"/>
          <w:szCs w:val="48"/>
          <w:rtl/>
          <w:lang w:bidi="ar-DZ"/>
        </w:rPr>
        <w:t xml:space="preserve"> خاصة بالتكوين ما قبل الترقية</w:t>
      </w:r>
    </w:p>
    <w:p w:rsidR="009E660D" w:rsidRDefault="009E660D">
      <w:pPr>
        <w:spacing w:line="360" w:lineRule="auto"/>
        <w:jc w:val="center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تبرم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هذه الاتفاقية بين: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الإدارة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المعنية :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>.....................................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الممثلة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من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طرف السيد: 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والكائن مقرها ب :.................................. </w:t>
      </w:r>
    </w:p>
    <w:p w:rsidR="009E660D" w:rsidRDefault="00C04836">
      <w:pPr>
        <w:tabs>
          <w:tab w:val="left" w:pos="7848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ab/>
        <w:t xml:space="preserve">من جهة 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و </w:t>
      </w:r>
    </w:p>
    <w:p w:rsidR="009E660D" w:rsidRDefault="00C04836" w:rsidP="007E4630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جامعة ابن خلدون بتيارت الممثلة من طرف الأستاذ: </w:t>
      </w: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DZ"/>
        </w:rPr>
        <w:t>بلقومان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ب</w:t>
      </w:r>
      <w:r w:rsidR="007E4630">
        <w:rPr>
          <w:rFonts w:ascii="Arial" w:hAnsi="Arial" w:cs="Arial" w:hint="cs"/>
          <w:b/>
          <w:bCs/>
          <w:sz w:val="28"/>
          <w:szCs w:val="28"/>
          <w:rtl/>
          <w:lang w:bidi="ar-DZ"/>
        </w:rPr>
        <w:t>ر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ز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rtl/>
          <w:lang w:bidi="ar-DZ"/>
        </w:rPr>
        <w:t>وق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بصفته مدير جامعة ابن خلدون ب تيارت 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الكائن مقرها ب:ساحة جيش التحرير الوطني طريق الجزائر تيارت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ab/>
        <w:t xml:space="preserve">من جهة اخرى </w:t>
      </w:r>
    </w:p>
    <w:p w:rsidR="009E660D" w:rsidRDefault="009E66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lang w:bidi="ar-DZ"/>
        </w:rPr>
      </w:pPr>
    </w:p>
    <w:p w:rsidR="009E660D" w:rsidRDefault="009E66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وتم الاتفاق على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مايلي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:</w:t>
      </w:r>
    </w:p>
    <w:p w:rsidR="00561E50" w:rsidRDefault="00561E50" w:rsidP="00561E50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lastRenderedPageBreak/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01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موضوع الاتفاقية </w:t>
      </w:r>
    </w:p>
    <w:p w:rsidR="009E660D" w:rsidRDefault="00C04836">
      <w:pPr>
        <w:tabs>
          <w:tab w:val="left" w:pos="0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تهدف هذه الاتفاقية إلى تحديد شروط وكيفيات إجراء دورة للتكوين ما قبل الترقية ابتداء من شهر مارس </w:t>
      </w:r>
      <w:r>
        <w:rPr>
          <w:rFonts w:ascii="Arial" w:hAnsi="Arial" w:cs="Arial"/>
          <w:sz w:val="28"/>
          <w:szCs w:val="28"/>
          <w:lang w:bidi="ar-DZ"/>
        </w:rPr>
        <w:t>2024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لشغل الرتبة التالية:</w:t>
      </w:r>
    </w:p>
    <w:p w:rsidR="009E660D" w:rsidRDefault="00C04836">
      <w:pPr>
        <w:pStyle w:val="Paragraphedeliste"/>
        <w:numPr>
          <w:ilvl w:val="0"/>
          <w:numId w:val="1"/>
        </w:numPr>
        <w:tabs>
          <w:tab w:val="left" w:pos="0"/>
        </w:tabs>
        <w:bidi/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............................................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02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الإطار القانوني المرجعي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تندرج هذه الاتفاقية في إطار وضع حيز التنفيذ التكوين التكميلي المحدد بموجب الأحكام التشريعية والتنظيمية السارية المفعول، ولا سيما: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الأمر رقم </w:t>
      </w:r>
      <w:r>
        <w:rPr>
          <w:rFonts w:ascii="Arial" w:hAnsi="Arial" w:cs="Arial"/>
          <w:sz w:val="28"/>
          <w:szCs w:val="28"/>
          <w:lang w:bidi="ar-DZ"/>
        </w:rPr>
        <w:t>06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03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جمادى الثانية </w:t>
      </w:r>
      <w:r>
        <w:rPr>
          <w:rFonts w:ascii="Arial" w:hAnsi="Arial" w:cs="Arial"/>
          <w:sz w:val="28"/>
          <w:szCs w:val="28"/>
          <w:lang w:bidi="ar-DZ"/>
        </w:rPr>
        <w:t>1427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الموافق ل </w:t>
      </w:r>
      <w:r>
        <w:rPr>
          <w:rFonts w:ascii="Arial" w:hAnsi="Arial" w:cs="Arial"/>
          <w:sz w:val="28"/>
          <w:szCs w:val="28"/>
          <w:lang w:bidi="ar-DZ"/>
        </w:rPr>
        <w:t>15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جويلية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>2006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القانون الأساسي العام للوظيفة العمومية ،لاسيما المادة  </w:t>
      </w:r>
      <w:r>
        <w:rPr>
          <w:rFonts w:ascii="Arial" w:hAnsi="Arial" w:cs="Arial"/>
          <w:sz w:val="28"/>
          <w:szCs w:val="28"/>
          <w:lang w:bidi="ar-DZ"/>
        </w:rPr>
        <w:t>109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منه،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المرسوم التنفيذي رقم </w:t>
      </w:r>
      <w:r>
        <w:rPr>
          <w:rFonts w:ascii="Arial" w:hAnsi="Arial" w:cs="Arial"/>
          <w:sz w:val="28"/>
          <w:szCs w:val="28"/>
          <w:lang w:bidi="ar-DZ"/>
        </w:rPr>
        <w:t>01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271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18/09/2001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إنشاء جامعة تيارت المعدل والمتمم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المرسوم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التنفيذي رقم </w:t>
      </w:r>
      <w:r>
        <w:rPr>
          <w:rFonts w:ascii="Arial" w:hAnsi="Arial" w:cs="Arial"/>
          <w:sz w:val="28"/>
          <w:szCs w:val="28"/>
          <w:lang w:bidi="ar-DZ"/>
        </w:rPr>
        <w:t>03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279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24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جمادى الثانية </w:t>
      </w:r>
      <w:r>
        <w:rPr>
          <w:rFonts w:ascii="Arial" w:hAnsi="Arial" w:cs="Arial"/>
          <w:sz w:val="28"/>
          <w:szCs w:val="28"/>
          <w:lang w:bidi="ar-DZ"/>
        </w:rPr>
        <w:t>1424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الموافق ل </w:t>
      </w:r>
      <w:r>
        <w:rPr>
          <w:rFonts w:ascii="Arial" w:hAnsi="Arial" w:cs="Arial"/>
          <w:sz w:val="28"/>
          <w:szCs w:val="28"/>
          <w:lang w:bidi="ar-DZ"/>
        </w:rPr>
        <w:t>23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غشت </w:t>
      </w:r>
      <w:r>
        <w:rPr>
          <w:rFonts w:ascii="Arial" w:hAnsi="Arial" w:cs="Arial"/>
          <w:sz w:val="28"/>
          <w:szCs w:val="28"/>
          <w:lang w:bidi="ar-DZ"/>
        </w:rPr>
        <w:t>2003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الذي يحدد مهام الجامعة والقواعد الخاصة بتنظيمها وسيرها المعدل والمتمم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المرسوم التنفيذي رقم </w:t>
      </w:r>
      <w:r>
        <w:rPr>
          <w:rFonts w:ascii="Arial" w:hAnsi="Arial" w:cs="Arial"/>
          <w:sz w:val="28"/>
          <w:szCs w:val="28"/>
          <w:lang w:bidi="ar-DZ"/>
        </w:rPr>
        <w:t>08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04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11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محرم </w:t>
      </w:r>
      <w:r>
        <w:rPr>
          <w:rFonts w:ascii="Arial" w:hAnsi="Arial" w:cs="Arial"/>
          <w:sz w:val="28"/>
          <w:szCs w:val="28"/>
          <w:lang w:bidi="ar-DZ"/>
        </w:rPr>
        <w:t>1429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جانفي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lang w:bidi="ar-DZ"/>
        </w:rPr>
        <w:t>2008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القانون الأساسي الخاص بالموظفين المنتمين للأسلاك المشتركة في المؤسسات والادارات العمومية المعدل والمتمم.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المرسوم التنفيذي رقم </w:t>
      </w:r>
      <w:r>
        <w:rPr>
          <w:rFonts w:ascii="Arial" w:hAnsi="Arial" w:cs="Arial"/>
          <w:sz w:val="28"/>
          <w:szCs w:val="28"/>
          <w:lang w:bidi="ar-DZ"/>
        </w:rPr>
        <w:t>10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133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20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جمادى الاولى </w:t>
      </w:r>
      <w:r>
        <w:rPr>
          <w:rFonts w:ascii="Arial" w:hAnsi="Arial" w:cs="Arial"/>
          <w:sz w:val="28"/>
          <w:szCs w:val="28"/>
          <w:lang w:bidi="ar-DZ"/>
        </w:rPr>
        <w:t>1431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05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مايو </w:t>
      </w:r>
      <w:r>
        <w:rPr>
          <w:rFonts w:ascii="Arial" w:hAnsi="Arial" w:cs="Arial"/>
          <w:sz w:val="28"/>
          <w:szCs w:val="28"/>
          <w:lang w:bidi="ar-DZ"/>
        </w:rPr>
        <w:t>2010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القانون الأساسي الخاص بالموظفين المنتمين للأسلاك الخاصة  بالتعليم العالي.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القرار المؤرخ في  </w:t>
      </w:r>
      <w:r>
        <w:rPr>
          <w:rFonts w:ascii="Arial" w:hAnsi="Arial" w:cs="Arial"/>
          <w:sz w:val="28"/>
          <w:szCs w:val="28"/>
          <w:lang w:bidi="ar-DZ"/>
        </w:rPr>
        <w:t>22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ربيع الثاني </w:t>
      </w:r>
      <w:r>
        <w:rPr>
          <w:rFonts w:ascii="Arial" w:hAnsi="Arial" w:cs="Arial"/>
          <w:sz w:val="28"/>
          <w:szCs w:val="28"/>
          <w:lang w:bidi="ar-DZ"/>
        </w:rPr>
        <w:t>1441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ديسمبر </w:t>
      </w:r>
      <w:r>
        <w:rPr>
          <w:rFonts w:ascii="Arial" w:hAnsi="Arial" w:cs="Arial"/>
          <w:sz w:val="28"/>
          <w:szCs w:val="28"/>
          <w:lang w:bidi="ar-DZ"/>
        </w:rPr>
        <w:t>2019</w:t>
      </w:r>
      <w:r>
        <w:rPr>
          <w:rFonts w:ascii="Arial" w:hAnsi="Arial" w:cs="Arial"/>
          <w:sz w:val="28"/>
          <w:szCs w:val="28"/>
          <w:rtl/>
          <w:lang w:bidi="ar-DZ"/>
        </w:rPr>
        <w:t>،  الذي يحدد كيفيات تنظيم التكوين  قبل الترقية إلى بعض الرتب المنتمية للأسلاك المشتركة في المؤسسات و الإدارات العمومية و مدته  ومحتوى وبرامجه.</w:t>
      </w:r>
    </w:p>
    <w:p w:rsidR="009E660D" w:rsidRPr="00561E50" w:rsidRDefault="00C04836" w:rsidP="00561E50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القرار  الوزاري المشترك المؤرخ في </w:t>
      </w:r>
      <w:r>
        <w:rPr>
          <w:rFonts w:ascii="Arial" w:hAnsi="Arial" w:cs="Arial"/>
          <w:sz w:val="28"/>
          <w:szCs w:val="28"/>
          <w:lang w:bidi="ar-DZ"/>
        </w:rPr>
        <w:t>26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شوال </w:t>
      </w:r>
      <w:r>
        <w:rPr>
          <w:rFonts w:ascii="Arial" w:hAnsi="Arial" w:cs="Arial"/>
          <w:sz w:val="28"/>
          <w:szCs w:val="28"/>
          <w:lang w:bidi="ar-DZ"/>
        </w:rPr>
        <w:t>1437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>، الذي يحدد كيفيات تنظيم التكوين التكميلي قبل الترقية إلى بعض الرتب المنتمية لأسلاك إدارة الجماعات الإقليمية و مدته و محتوى برامجه.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03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موطن التكوين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مكان متابعة التكوين بالنسبة لرتبة متصرف و ملحق إدارة (أسلاك مشتركة أو أسلاك إدارة الجماعات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الإقليمية)  يكون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بكلية الحقوق والعلوم السياسية والكائن مقرها بطريق فرندة.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مكان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متابعة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التكوين بالنسبة لرتبة محاسب إداري رئيسي يكون بكلية العلوم الاقتصادية والتجارية وعلوم التسيير والكائن مقرها بطريق فرندة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lastRenderedPageBreak/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04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مدة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يتم تحديد مدة التكوين حسب كل رتبة وذلك وفق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ماهو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معمول به قانونا لاسيما المادة </w:t>
      </w:r>
      <w:r>
        <w:rPr>
          <w:rFonts w:ascii="Arial" w:hAnsi="Arial" w:cs="Arial"/>
          <w:sz w:val="28"/>
          <w:szCs w:val="28"/>
          <w:lang w:bidi="ar-DZ"/>
        </w:rPr>
        <w:t>09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القرار المؤرخ في </w:t>
      </w:r>
      <w:r>
        <w:rPr>
          <w:rFonts w:ascii="Arial" w:hAnsi="Arial" w:cs="Arial"/>
          <w:sz w:val="28"/>
          <w:szCs w:val="28"/>
          <w:lang w:bidi="ar-DZ"/>
        </w:rPr>
        <w:t>19/12/2019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05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>برنامج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يتم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تحديد برنامج التكوين حسب كل رتبة وذلك وفق </w:t>
      </w:r>
      <w:r w:rsidR="00561E50">
        <w:rPr>
          <w:rFonts w:ascii="Arial" w:hAnsi="Arial" w:cs="Arial" w:hint="cs"/>
          <w:sz w:val="28"/>
          <w:szCs w:val="28"/>
          <w:rtl/>
          <w:lang w:bidi="ar-DZ"/>
        </w:rPr>
        <w:t>ما ه</w:t>
      </w:r>
      <w:r w:rsidR="00561E50">
        <w:rPr>
          <w:rFonts w:ascii="Arial" w:hAnsi="Arial" w:cs="Arial" w:hint="eastAsia"/>
          <w:sz w:val="28"/>
          <w:szCs w:val="28"/>
          <w:rtl/>
          <w:lang w:bidi="ar-DZ"/>
        </w:rPr>
        <w:t>و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معمول به قانونا لاسيما الملحق رقم </w:t>
      </w:r>
      <w:r>
        <w:rPr>
          <w:rFonts w:ascii="Arial" w:hAnsi="Arial" w:cs="Arial"/>
          <w:sz w:val="28"/>
          <w:szCs w:val="28"/>
          <w:lang w:bidi="ar-DZ"/>
        </w:rPr>
        <w:t>01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الملحق الأول من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 (الملحق </w:t>
      </w:r>
      <w:r>
        <w:rPr>
          <w:rFonts w:ascii="Arial" w:hAnsi="Arial" w:cs="Arial"/>
          <w:sz w:val="28"/>
          <w:szCs w:val="28"/>
          <w:lang w:bidi="ar-DZ"/>
        </w:rPr>
        <w:t>01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).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06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نمط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نمط التكوين متواصل او تناوبي ويشمل دروسا نظرية ومحاضرات منهجية وتربصا تطبيقيا، كما يخضع الموظفون المعنيون خلال فترة التكوين الى النظام الداخلي للجامعة.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07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تقييم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يتم تقييم المعارف حسب مبدا المراقبة البيداغوجية المستمرة  التي تشمل امتحانات دورية في الجانب النظري والتطبيقي و يلزم الموظفون المعنيون بالتكوين قبل الترقية إلى الرتب المذكورة بالمادة الأولى أعلاه بإعداد تقرير نهاية التكوين حول موضوع له صلة ببرنامج التكوين .</w:t>
      </w:r>
    </w:p>
    <w:p w:rsidR="009E660D" w:rsidRDefault="00C04836">
      <w:pPr>
        <w:tabs>
          <w:tab w:val="left" w:pos="7323"/>
        </w:tabs>
        <w:bidi/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تتم كيفيات تقييم التكوين قبل الترقية وفق المادة </w:t>
      </w:r>
      <w:r>
        <w:rPr>
          <w:rFonts w:ascii="Arial" w:hAnsi="Arial" w:cs="Arial"/>
          <w:sz w:val="28"/>
          <w:szCs w:val="28"/>
          <w:lang w:bidi="ar-DZ"/>
        </w:rPr>
        <w:t>15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القرار المؤرخ في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ديسمبر </w:t>
      </w:r>
      <w:r>
        <w:rPr>
          <w:rFonts w:ascii="Arial" w:hAnsi="Arial" w:cs="Arial"/>
          <w:sz w:val="28"/>
          <w:szCs w:val="28"/>
          <w:lang w:bidi="ar-DZ"/>
        </w:rPr>
        <w:t>2019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الإقليمية.</w:t>
      </w:r>
    </w:p>
    <w:p w:rsidR="009E660D" w:rsidRDefault="009E660D">
      <w:pPr>
        <w:tabs>
          <w:tab w:val="left" w:pos="7323"/>
        </w:tabs>
        <w:bidi/>
        <w:spacing w:before="240" w:after="0" w:line="360" w:lineRule="auto"/>
        <w:jc w:val="both"/>
        <w:rPr>
          <w:rFonts w:ascii="Arial" w:hAnsi="Arial" w:cs="Arial"/>
          <w:sz w:val="8"/>
          <w:szCs w:val="8"/>
          <w:lang w:bidi="ar-DZ"/>
        </w:rPr>
      </w:pPr>
    </w:p>
    <w:p w:rsidR="009E660D" w:rsidRDefault="009E660D">
      <w:pPr>
        <w:tabs>
          <w:tab w:val="left" w:pos="7323"/>
        </w:tabs>
        <w:bidi/>
        <w:spacing w:before="240" w:after="0" w:line="360" w:lineRule="auto"/>
        <w:jc w:val="both"/>
        <w:rPr>
          <w:rFonts w:ascii="Arial" w:hAnsi="Arial" w:cs="Arial"/>
          <w:sz w:val="8"/>
          <w:szCs w:val="8"/>
          <w:lang w:bidi="ar-DZ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08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الاعلان عن النتائج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بحسب المادة </w:t>
      </w:r>
      <w:r>
        <w:rPr>
          <w:rFonts w:ascii="Arial" w:hAnsi="Arial" w:cs="Arial"/>
          <w:sz w:val="28"/>
          <w:szCs w:val="28"/>
          <w:lang w:bidi="ar-DZ"/>
        </w:rPr>
        <w:t>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القرار المؤرخ في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ديسمبر</w:t>
      </w:r>
      <w:r>
        <w:rPr>
          <w:rFonts w:ascii="Arial" w:hAnsi="Arial" w:cs="Arial"/>
          <w:sz w:val="28"/>
          <w:szCs w:val="28"/>
          <w:lang w:bidi="ar-DZ"/>
        </w:rPr>
        <w:t>2019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الإقليمية، يتم إعلان النجاح النهائي في التكوين قبل الترقية للموظفين الحائزين على معدل عاما يساوي او يفوق </w:t>
      </w:r>
      <w:r>
        <w:rPr>
          <w:rFonts w:ascii="Arial" w:hAnsi="Arial" w:cs="Arial"/>
          <w:sz w:val="28"/>
          <w:szCs w:val="28"/>
          <w:lang w:bidi="ar-DZ"/>
        </w:rPr>
        <w:t>10/20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في التقييم المذكور في المادة </w:t>
      </w:r>
      <w:r>
        <w:rPr>
          <w:rFonts w:ascii="Arial" w:hAnsi="Arial" w:cs="Arial"/>
          <w:sz w:val="28"/>
          <w:szCs w:val="28"/>
          <w:lang w:bidi="ar-DZ"/>
        </w:rPr>
        <w:t>07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الاتفاقية. 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09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اهداف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تهدف عمليات التكوين المدرجة في إطار هذه الاتفاقية الى استفادة الموظفين المعنيين من التأهيل المهني بالرتب المراد شغلها واعتماد المكتسبات خلال التقييم النهائي لدورة التكوين على مستوى جامعة ابن خلدون - تيارت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lastRenderedPageBreak/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10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الوثائق البيداغوجية </w:t>
      </w:r>
    </w:p>
    <w:p w:rsidR="009E660D" w:rsidRDefault="00C04836" w:rsidP="00561E50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تسلم الجامعة لكل مشارك في دورة التكوين ملفات وثائقية بيداغوجية ذات علاقة بالمواضيع المتناولة في طار التكوين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11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الموظفون المعنيون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تلحق بهذه الاتفاقية، القائمة الاسمية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حسب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الرتب المعنية بالتكوين (الملحق </w:t>
      </w:r>
      <w:r>
        <w:rPr>
          <w:rFonts w:ascii="Arial" w:hAnsi="Arial" w:cs="Arial"/>
          <w:sz w:val="28"/>
          <w:szCs w:val="28"/>
          <w:lang w:bidi="ar-DZ"/>
        </w:rPr>
        <w:t>02</w:t>
      </w:r>
      <w:r>
        <w:rPr>
          <w:rFonts w:ascii="Arial" w:hAnsi="Arial" w:cs="Arial"/>
          <w:sz w:val="28"/>
          <w:szCs w:val="28"/>
          <w:rtl/>
          <w:lang w:bidi="ar-DZ"/>
        </w:rPr>
        <w:t>).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12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تكلفة 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حددت تكاليف تنظيم التكوين قبل الترقية ب: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تسعون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ألف دينار جزائري </w:t>
      </w:r>
      <w:r>
        <w:rPr>
          <w:rFonts w:ascii="Arial" w:hAnsi="Arial" w:cs="Arial"/>
          <w:sz w:val="28"/>
          <w:szCs w:val="28"/>
          <w:lang w:bidi="ar-DZ"/>
        </w:rPr>
        <w:t>90000.00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دج للمترشح الواحد بالنسبة لرتبة متصرف،  مساعد متصرف و متصرف إقليمي.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-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ستون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ألف دينار جزائري </w:t>
      </w:r>
      <w:r>
        <w:rPr>
          <w:rFonts w:ascii="Arial" w:hAnsi="Arial" w:cs="Arial"/>
          <w:sz w:val="28"/>
          <w:szCs w:val="28"/>
          <w:lang w:bidi="ar-DZ"/>
        </w:rPr>
        <w:t>60000.00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دج للمترشح الواحد بالنسبة لباقي الرتب.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13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كيفيات الدفع </w:t>
      </w:r>
    </w:p>
    <w:p w:rsidR="009E660D" w:rsidRPr="00561E50" w:rsidRDefault="00C04836" w:rsidP="00561E50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يتم تسديد المستحقات المشار إليها في المادة </w:t>
      </w:r>
      <w:r>
        <w:rPr>
          <w:rFonts w:ascii="Arial" w:hAnsi="Arial" w:cs="Arial"/>
          <w:sz w:val="28"/>
          <w:szCs w:val="28"/>
          <w:lang w:bidi="ar-DZ"/>
        </w:rPr>
        <w:t>12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اعلاه باسم العون المحاسب لجامعة ابن خلدون تيارت في الحساب رقم </w:t>
      </w:r>
      <w:r>
        <w:rPr>
          <w:rFonts w:ascii="Arial" w:hAnsi="Arial" w:cs="Arial"/>
          <w:sz w:val="28"/>
          <w:szCs w:val="28"/>
          <w:lang w:bidi="ar-DZ"/>
        </w:rPr>
        <w:t>00814001114000055293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لدى الخزينة العمومية لولاية تيارت (</w:t>
      </w:r>
      <w:r>
        <w:rPr>
          <w:rFonts w:ascii="Arial" w:hAnsi="Arial" w:cs="Arial"/>
          <w:sz w:val="28"/>
          <w:szCs w:val="28"/>
          <w:lang w:bidi="ar-DZ"/>
        </w:rPr>
        <w:t>Trésor Tiaret</w:t>
      </w:r>
      <w:r>
        <w:rPr>
          <w:rFonts w:ascii="Arial" w:hAnsi="Arial" w:cs="Arial"/>
          <w:sz w:val="28"/>
          <w:szCs w:val="28"/>
          <w:rtl/>
          <w:lang w:bidi="ar-DZ"/>
        </w:rPr>
        <w:t>) عن طريق فاتورة تقدمها جامعة تيارت ، ولا يتم تسليم النتائج إلا بعد تسديد كل المستحقات.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14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الفسخ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في حالة عدم احترام الالتزامات المتخذة في هذا الإطار، يمكن فسخ هذه الاتفاقية من احد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الطرفين .</w:t>
      </w:r>
      <w:proofErr w:type="gramEnd"/>
      <w:r>
        <w:rPr>
          <w:rFonts w:ascii="Arial" w:hAnsi="Arial" w:cs="Arial"/>
          <w:sz w:val="28"/>
          <w:szCs w:val="28"/>
          <w:rtl/>
          <w:lang w:bidi="ar-DZ"/>
        </w:rPr>
        <w:t xml:space="preserve"> كما يتم عرض كل خلاف ينشأ حول تنفيذ هذه الاتفاقية و لا يجد حلا وديا على المحكمة المختصة إقليميا.</w:t>
      </w:r>
    </w:p>
    <w:p w:rsidR="009E660D" w:rsidRDefault="009E660D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تيارت في ...................</w:t>
      </w:r>
    </w:p>
    <w:p w:rsidR="009E660D" w:rsidRDefault="009E660D">
      <w:pPr>
        <w:bidi/>
        <w:spacing w:line="360" w:lineRule="auto"/>
        <w:jc w:val="center"/>
        <w:rPr>
          <w:rFonts w:ascii="Arial" w:hAnsi="Arial" w:cs="Arial"/>
          <w:sz w:val="28"/>
          <w:szCs w:val="28"/>
          <w:lang w:bidi="ar-DZ"/>
        </w:rPr>
      </w:pPr>
    </w:p>
    <w:p w:rsidR="009E660D" w:rsidRPr="00561E50" w:rsidRDefault="00C04836">
      <w:pPr>
        <w:tabs>
          <w:tab w:val="left" w:pos="7038"/>
        </w:tabs>
        <w:bidi/>
        <w:spacing w:line="360" w:lineRule="auto"/>
        <w:rPr>
          <w:rFonts w:ascii="Arial" w:hAnsi="Arial" w:cs="Arial"/>
          <w:b/>
          <w:bCs/>
        </w:rPr>
      </w:pPr>
      <w:proofErr w:type="spellStart"/>
      <w:r w:rsidRPr="00561E50">
        <w:rPr>
          <w:rFonts w:ascii="Arial" w:hAnsi="Arial" w:cs="Arial"/>
          <w:b/>
          <w:bCs/>
          <w:sz w:val="28"/>
          <w:szCs w:val="28"/>
          <w:rtl/>
          <w:lang w:bidi="ar-DZ"/>
        </w:rPr>
        <w:t>إسم</w:t>
      </w:r>
      <w:proofErr w:type="spellEnd"/>
      <w:r w:rsidRPr="00561E50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الإدارة المعنية بالتكوين </w:t>
      </w:r>
      <w:r w:rsidRPr="00561E50">
        <w:rPr>
          <w:rFonts w:ascii="Arial" w:hAnsi="Arial" w:cs="Arial"/>
          <w:b/>
          <w:bCs/>
          <w:sz w:val="28"/>
          <w:szCs w:val="28"/>
          <w:rtl/>
          <w:lang w:bidi="ar-DZ"/>
        </w:rPr>
        <w:tab/>
      </w:r>
      <w:r w:rsidR="00561E50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561E50">
        <w:rPr>
          <w:rFonts w:ascii="Arial" w:hAnsi="Arial" w:cs="Arial"/>
          <w:b/>
          <w:bCs/>
          <w:sz w:val="28"/>
          <w:szCs w:val="28"/>
          <w:rtl/>
          <w:lang w:bidi="ar-DZ"/>
        </w:rPr>
        <w:t>مدير الجامعة</w:t>
      </w:r>
    </w:p>
    <w:p w:rsidR="009E660D" w:rsidRDefault="009E660D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p w:rsidR="009E660D" w:rsidRDefault="009E660D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p w:rsidR="009E660D" w:rsidRPr="00561E50" w:rsidRDefault="009E660D" w:rsidP="00561E50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9E660D" w:rsidRDefault="00C04836">
      <w:pPr>
        <w:tabs>
          <w:tab w:val="left" w:pos="3753"/>
        </w:tabs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4"/>
          <w:szCs w:val="44"/>
          <w:u w:val="single"/>
          <w:rtl/>
          <w:lang w:bidi="ar-DZ"/>
        </w:rPr>
        <w:lastRenderedPageBreak/>
        <w:t xml:space="preserve">الملحق </w:t>
      </w:r>
      <w:r>
        <w:rPr>
          <w:rFonts w:ascii="Arial" w:hAnsi="Arial" w:cs="Arial"/>
          <w:b/>
          <w:bCs/>
          <w:sz w:val="44"/>
          <w:szCs w:val="44"/>
          <w:u w:val="single"/>
          <w:lang w:bidi="ar-DZ"/>
        </w:rPr>
        <w:t>01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DZ"/>
        </w:rPr>
        <w:t>إسم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المؤسسة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المقر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الاجتماعي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رقم الهاتف/الفاكس :</w:t>
      </w:r>
    </w:p>
    <w:p w:rsidR="009E660D" w:rsidRDefault="009E660D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  <w:b/>
          <w:bCs/>
          <w:lang w:bidi="ar-DZ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برنامج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 xml:space="preserve"> التكوين :</w:t>
      </w: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تحدد مدة التكوين ب </w:t>
      </w:r>
      <w:r w:rsidR="00561E50">
        <w:rPr>
          <w:rFonts w:ascii="Arial" w:eastAsia="Calibri" w:hAnsi="Arial" w:cs="Arial" w:hint="cs"/>
          <w:b/>
          <w:bCs/>
          <w:sz w:val="32"/>
          <w:szCs w:val="32"/>
          <w:rtl/>
          <w:lang w:bidi="ar-DZ"/>
        </w:rPr>
        <w:t>...................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أشهر </w:t>
      </w:r>
      <w:r>
        <w:rPr>
          <w:rFonts w:ascii="Arial" w:eastAsia="Arial Unicode MS" w:hAnsi="Arial" w:cs="Arial"/>
          <w:b/>
          <w:bCs/>
          <w:sz w:val="32"/>
          <w:szCs w:val="32"/>
          <w:rtl/>
          <w:lang w:bidi="ar-DZ"/>
        </w:rPr>
        <w:t>وفق ال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برنامج </w:t>
      </w:r>
      <w:r>
        <w:rPr>
          <w:rFonts w:ascii="Arial" w:eastAsia="Arial Unicode MS" w:hAnsi="Arial" w:cs="Arial"/>
          <w:b/>
          <w:bCs/>
          <w:sz w:val="32"/>
          <w:szCs w:val="32"/>
          <w:rtl/>
          <w:lang w:bidi="ar-DZ"/>
        </w:rPr>
        <w:t>التالي:</w:t>
      </w:r>
    </w:p>
    <w:tbl>
      <w:tblPr>
        <w:bidiVisual/>
        <w:tblW w:w="8774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4307"/>
        <w:gridCol w:w="1576"/>
        <w:gridCol w:w="2053"/>
      </w:tblGrid>
      <w:tr w:rsidR="009E660D">
        <w:trPr>
          <w:trHeight w:val="56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472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203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203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الحجم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الساعي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203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right" w:pos="3753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الحجم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الساعي الإجمالي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  <w:rtl/>
          <w:lang w:bidi="ar-DZ"/>
        </w:rPr>
        <w:t>ختم و إمضاء مسؤول الإدارة المعنية</w:t>
      </w: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4"/>
          <w:szCs w:val="44"/>
          <w:u w:val="single"/>
          <w:rtl/>
          <w:lang w:bidi="ar-DZ"/>
        </w:rPr>
        <w:lastRenderedPageBreak/>
        <w:t xml:space="preserve">الملحق </w:t>
      </w:r>
      <w:r>
        <w:rPr>
          <w:rFonts w:ascii="Arial" w:hAnsi="Arial" w:cs="Arial"/>
          <w:b/>
          <w:bCs/>
          <w:sz w:val="44"/>
          <w:szCs w:val="44"/>
          <w:u w:val="single"/>
          <w:lang w:bidi="ar-DZ"/>
        </w:rPr>
        <w:t>02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DZ"/>
        </w:rPr>
        <w:t>إسم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المؤسسة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المقر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الاجتماعي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رقم الهاتف/الفاكس :</w:t>
      </w: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  <w:color w:val="C9211E"/>
          <w:sz w:val="24"/>
          <w:szCs w:val="24"/>
        </w:rPr>
      </w:pP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القائمة الاسمية للمترشحين المعنيين بالتكوين ما قبل الترقية</w:t>
      </w: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tbl>
      <w:tblPr>
        <w:bidiVisual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"/>
        <w:gridCol w:w="1940"/>
        <w:gridCol w:w="2302"/>
        <w:gridCol w:w="2066"/>
        <w:gridCol w:w="1373"/>
        <w:gridCol w:w="1720"/>
      </w:tblGrid>
      <w:tr w:rsidR="009E660D">
        <w:trPr>
          <w:trHeight w:val="79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الاسم و اللقب بالعربية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الاسم و اللقب بالفرنسية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تاريخ و مكان الازدياد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رقم الهاتف</w:t>
            </w: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  <w:rtl/>
          <w:lang w:bidi="ar-DZ"/>
        </w:rPr>
        <w:t>ختم و إمضاء مسؤول الإدارة المعنية</w:t>
      </w: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  <w:rtl/>
        </w:rPr>
      </w:pPr>
    </w:p>
    <w:p w:rsidR="00561E50" w:rsidRDefault="00561E50" w:rsidP="00561E50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  <w:rtl/>
        </w:rPr>
      </w:pPr>
    </w:p>
    <w:p w:rsidR="00561E50" w:rsidRDefault="00561E50" w:rsidP="00561E50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</w:p>
    <w:p w:rsidR="009E660D" w:rsidRDefault="00C04836">
      <w:pPr>
        <w:bidi/>
        <w:spacing w:after="86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lastRenderedPageBreak/>
        <w:t>الجمهــورية الجزائريـة الديمقراطيـة الشعبيـة</w:t>
      </w:r>
    </w:p>
    <w:p w:rsidR="009E660D" w:rsidRDefault="00C04836">
      <w:pPr>
        <w:bidi/>
        <w:spacing w:after="86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>وزارة</w:t>
      </w:r>
      <w:proofErr w:type="gramEnd"/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التعليـم العالـي و البحث العلمـي</w:t>
      </w:r>
    </w:p>
    <w:p w:rsidR="009E660D" w:rsidRDefault="00C04836">
      <w:pPr>
        <w:bidi/>
        <w:spacing w:after="86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 جامعـــة </w:t>
      </w:r>
      <w:proofErr w:type="spellStart"/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>إبـن</w:t>
      </w:r>
      <w:proofErr w:type="spellEnd"/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خلــدون - تيــارت</w:t>
      </w:r>
    </w:p>
    <w:p w:rsidR="009E660D" w:rsidRDefault="00C04836">
      <w:pPr>
        <w:bidi/>
        <w:spacing w:after="86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العنوان: ص ب رقم </w:t>
      </w:r>
      <w:r>
        <w:rPr>
          <w:rFonts w:ascii="Arial" w:hAnsi="Arial" w:cs="Arial"/>
          <w:b/>
          <w:bCs/>
          <w:color w:val="000000"/>
          <w:szCs w:val="28"/>
          <w:lang w:bidi="ar-DZ"/>
        </w:rPr>
        <w:t>78</w:t>
      </w: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طريق الجزائر </w:t>
      </w:r>
      <w:r>
        <w:rPr>
          <w:rFonts w:ascii="Arial" w:hAnsi="Arial" w:cs="Arial"/>
          <w:b/>
          <w:bCs/>
          <w:color w:val="000000"/>
          <w:szCs w:val="28"/>
          <w:lang w:bidi="ar-DZ"/>
        </w:rPr>
        <w:t>14000</w:t>
      </w: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– تيارت</w:t>
      </w:r>
    </w:p>
    <w:p w:rsidR="009E660D" w:rsidRDefault="009E660D">
      <w:pPr>
        <w:bidi/>
        <w:spacing w:after="86" w:line="240" w:lineRule="auto"/>
        <w:rPr>
          <w:rFonts w:ascii="Arial" w:hAnsi="Arial" w:cs="Arial"/>
          <w:color w:val="000000"/>
          <w:szCs w:val="28"/>
          <w:lang w:bidi="ar-DZ"/>
        </w:rPr>
      </w:pPr>
    </w:p>
    <w:p w:rsidR="009E660D" w:rsidRDefault="00C04836">
      <w:pPr>
        <w:bidi/>
        <w:spacing w:after="86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رقم حساب العون المحاسب لدى خزينة ولاية تيارت: </w:t>
      </w:r>
      <w:r>
        <w:rPr>
          <w:rFonts w:ascii="Arial" w:hAnsi="Arial" w:cs="Arial"/>
          <w:b/>
          <w:bCs/>
          <w:color w:val="000000"/>
          <w:szCs w:val="28"/>
          <w:lang w:bidi="ar-DZ"/>
        </w:rPr>
        <w:t>00814001114000055293</w:t>
      </w:r>
    </w:p>
    <w:p w:rsidR="009E660D" w:rsidRDefault="009E660D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</w:p>
    <w:p w:rsidR="009E660D" w:rsidRPr="00561E50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1E50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كشف كمي و تقديري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rtl/>
          <w:lang w:bidi="ar-DZ"/>
        </w:rPr>
        <w:t>إسم</w:t>
      </w:r>
      <w:proofErr w:type="spellEnd"/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المؤسسة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المقر</w:t>
      </w:r>
      <w:proofErr w:type="gramEnd"/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 الاجتماعي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رقم الهاتف/الفاكس :</w:t>
      </w:r>
    </w:p>
    <w:tbl>
      <w:tblPr>
        <w:bidiVisual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8"/>
        <w:gridCol w:w="2579"/>
        <w:gridCol w:w="2580"/>
        <w:gridCol w:w="2579"/>
      </w:tblGrid>
      <w:tr w:rsidR="009E660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التكلفة للمترشح الواحد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المجموع</w:t>
            </w:r>
          </w:p>
        </w:tc>
      </w:tr>
      <w:tr w:rsidR="009E660D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76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المجموع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الكلي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  <w:rtl/>
          <w:lang w:bidi="ar-DZ"/>
        </w:rPr>
        <w:t xml:space="preserve">حدد مبلغ الكشف الكمي و التقديري ب : </w:t>
      </w:r>
      <w:r>
        <w:rPr>
          <w:rFonts w:ascii="Arial" w:eastAsia="Calibri" w:hAnsi="Arial" w:cs="Arial"/>
          <w:b/>
          <w:bCs/>
          <w:sz w:val="30"/>
          <w:szCs w:val="30"/>
          <w:rtl/>
          <w:lang w:bidi="ar-DZ"/>
        </w:rPr>
        <w:t>·····························································دج</w:t>
      </w: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eastAsia="Calibri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30"/>
          <w:szCs w:val="30"/>
          <w:rtl/>
          <w:lang w:bidi="ar-DZ"/>
        </w:rPr>
        <w:t xml:space="preserve">                                             تيارت في······················</w:t>
      </w:r>
    </w:p>
    <w:p w:rsidR="009E660D" w:rsidRDefault="009E660D">
      <w:pPr>
        <w:tabs>
          <w:tab w:val="left" w:pos="4720"/>
        </w:tabs>
        <w:bidi/>
        <w:spacing w:line="360" w:lineRule="auto"/>
        <w:jc w:val="center"/>
        <w:rPr>
          <w:rFonts w:ascii="Arial" w:eastAsia="Calibri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  <w:b/>
          <w:bCs/>
          <w:sz w:val="30"/>
          <w:szCs w:val="30"/>
          <w:u w:val="single"/>
          <w:rtl/>
          <w:lang w:bidi="ar-DZ"/>
        </w:rPr>
        <w:t>إسم</w:t>
      </w:r>
      <w:proofErr w:type="spellEnd"/>
      <w:r>
        <w:rPr>
          <w:rFonts w:ascii="Arial" w:eastAsia="Calibri" w:hAnsi="Arial" w:cs="Arial"/>
          <w:b/>
          <w:bCs/>
          <w:sz w:val="30"/>
          <w:szCs w:val="30"/>
          <w:u w:val="single"/>
          <w:rtl/>
          <w:lang w:bidi="ar-DZ"/>
        </w:rPr>
        <w:t xml:space="preserve"> الإدارة المعنية بالتكوين</w:t>
      </w:r>
      <w:r>
        <w:rPr>
          <w:rFonts w:ascii="Arial" w:eastAsia="Calibri" w:hAnsi="Arial" w:cs="Arial"/>
          <w:b/>
          <w:bCs/>
          <w:sz w:val="30"/>
          <w:szCs w:val="30"/>
          <w:rtl/>
          <w:lang w:bidi="ar-DZ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bCs/>
          <w:sz w:val="30"/>
          <w:szCs w:val="30"/>
          <w:u w:val="single"/>
          <w:rtl/>
          <w:lang w:bidi="ar-DZ"/>
        </w:rPr>
        <w:t>مدير الجامعة</w:t>
      </w:r>
    </w:p>
    <w:sectPr w:rsidR="009E660D">
      <w:footerReference w:type="default" r:id="rId9"/>
      <w:pgSz w:w="11906" w:h="16838"/>
      <w:pgMar w:top="1134" w:right="849" w:bottom="1134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2F" w:rsidRDefault="009C562F">
      <w:pPr>
        <w:spacing w:after="0" w:line="240" w:lineRule="auto"/>
      </w:pPr>
      <w:r>
        <w:separator/>
      </w:r>
    </w:p>
  </w:endnote>
  <w:endnote w:type="continuationSeparator" w:id="0">
    <w:p w:rsidR="009C562F" w:rsidRDefault="009C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9E660D" w:rsidRDefault="00C04836">
        <w:pPr>
          <w:pStyle w:val="Pieddepage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E4630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7E4630">
          <w:rPr>
            <w:b/>
            <w:bCs/>
            <w:noProof/>
            <w:sz w:val="24"/>
            <w:szCs w:val="24"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E660D" w:rsidRDefault="009E66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2F" w:rsidRDefault="009C562F">
      <w:pPr>
        <w:spacing w:after="0" w:line="240" w:lineRule="auto"/>
      </w:pPr>
      <w:r>
        <w:separator/>
      </w:r>
    </w:p>
  </w:footnote>
  <w:footnote w:type="continuationSeparator" w:id="0">
    <w:p w:rsidR="009C562F" w:rsidRDefault="009C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13C"/>
    <w:multiLevelType w:val="multilevel"/>
    <w:tmpl w:val="75A24B84"/>
    <w:lvl w:ilvl="0">
      <w:start w:val="1"/>
      <w:numFmt w:val="decimal"/>
      <w:lvlText w:val="%1."/>
      <w:lvlJc w:val="right"/>
      <w:pPr>
        <w:tabs>
          <w:tab w:val="num" w:pos="0"/>
        </w:tabs>
        <w:ind w:left="5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ED114B"/>
    <w:multiLevelType w:val="multilevel"/>
    <w:tmpl w:val="234C7CD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C44B21"/>
    <w:multiLevelType w:val="multilevel"/>
    <w:tmpl w:val="103AC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8B2399"/>
    <w:multiLevelType w:val="multilevel"/>
    <w:tmpl w:val="BC1E5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9E660D"/>
    <w:rsid w:val="00561E50"/>
    <w:rsid w:val="007E4630"/>
    <w:rsid w:val="00827236"/>
    <w:rsid w:val="009C562F"/>
    <w:rsid w:val="009E660D"/>
    <w:rsid w:val="00C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0D1E77"/>
  </w:style>
  <w:style w:type="character" w:customStyle="1" w:styleId="PieddepageCar">
    <w:name w:val="Pied de page Car"/>
    <w:basedOn w:val="Policepardfaut"/>
    <w:link w:val="Pieddepage"/>
    <w:uiPriority w:val="99"/>
    <w:qFormat/>
    <w:rsid w:val="000D1E7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26C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D1E7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D1E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7905-89DA-4603-A2DD-90EDD216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1006</Words>
  <Characters>5537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BOUFARES Dalila</dc:creator>
  <dc:description/>
  <cp:lastModifiedBy>HP</cp:lastModifiedBy>
  <cp:revision>71</cp:revision>
  <cp:lastPrinted>2024-02-15T08:58:00Z</cp:lastPrinted>
  <dcterms:created xsi:type="dcterms:W3CDTF">2024-02-14T15:04:00Z</dcterms:created>
  <dcterms:modified xsi:type="dcterms:W3CDTF">2024-02-18T14:04:00Z</dcterms:modified>
  <dc:language>fr-FR</dc:language>
</cp:coreProperties>
</file>